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7C" w:rsidRDefault="00782B83">
      <w:pPr>
        <w:spacing w:after="117"/>
        <w:ind w:left="360" w:firstLine="0"/>
        <w:jc w:val="left"/>
      </w:pPr>
      <w:r>
        <w:rPr>
          <w:rFonts w:ascii="Wingdings" w:eastAsia="Wingdings" w:hAnsi="Wingdings" w:cs="Wingdings"/>
          <w:sz w:val="32"/>
        </w:rPr>
        <w:t></w:t>
      </w:r>
      <w:r>
        <w:rPr>
          <w:rFonts w:ascii="Arial" w:eastAsia="Arial" w:hAnsi="Arial" w:cs="Arial"/>
          <w:sz w:val="32"/>
        </w:rPr>
        <w:t xml:space="preserve"> </w:t>
      </w:r>
      <w:r>
        <w:rPr>
          <w:b/>
          <w:sz w:val="32"/>
        </w:rPr>
        <w:t xml:space="preserve">Jednostki budżetowe Gminy </w:t>
      </w:r>
    </w:p>
    <w:p w:rsidR="00545F7C" w:rsidRDefault="00782B83">
      <w:pPr>
        <w:spacing w:after="178"/>
        <w:ind w:left="0" w:firstLine="0"/>
        <w:jc w:val="left"/>
      </w:pPr>
      <w:r>
        <w:rPr>
          <w:b/>
        </w:rPr>
        <w:t xml:space="preserve"> </w:t>
      </w:r>
    </w:p>
    <w:p w:rsidR="00545F7C" w:rsidRDefault="00782B83">
      <w:pPr>
        <w:numPr>
          <w:ilvl w:val="0"/>
          <w:numId w:val="1"/>
        </w:numPr>
        <w:spacing w:after="12" w:line="356" w:lineRule="auto"/>
        <w:ind w:hanging="360"/>
      </w:pPr>
      <w:r>
        <w:t xml:space="preserve">Zespół Szkół w Nowym Mieście im. Integracji Europejskiej 09-120 Nowe Miasto ul. Ciechanowska 15, tel. 23) 661 40 09 </w:t>
      </w:r>
    </w:p>
    <w:p w:rsidR="00545F7C" w:rsidRDefault="00782B83">
      <w:pPr>
        <w:spacing w:after="50" w:line="356" w:lineRule="auto"/>
        <w:ind w:left="715"/>
      </w:pPr>
      <w:r>
        <w:rPr>
          <w:i/>
        </w:rPr>
        <w:t xml:space="preserve">Uchwała Nr 45/VII/99 Rady Gminy Nowe Miasto z dnia 28 maja 1999 roku w </w:t>
      </w:r>
      <w:r>
        <w:rPr>
          <w:i/>
        </w:rPr>
        <w:t xml:space="preserve">sprawie utworzenia Zespołu Szkół w Nowym Mieście </w:t>
      </w:r>
      <w:r>
        <w:rPr>
          <w:b/>
        </w:rPr>
        <w:t xml:space="preserve">W skład Zespołu Szkół wchodzą: </w:t>
      </w:r>
    </w:p>
    <w:p w:rsidR="00545F7C" w:rsidRDefault="00782B83">
      <w:pPr>
        <w:numPr>
          <w:ilvl w:val="1"/>
          <w:numId w:val="1"/>
        </w:numPr>
        <w:spacing w:after="106"/>
        <w:ind w:hanging="360"/>
      </w:pPr>
      <w:r>
        <w:t xml:space="preserve">Szkoła Podstawowa </w:t>
      </w:r>
    </w:p>
    <w:p w:rsidR="00545F7C" w:rsidRDefault="00782B83">
      <w:pPr>
        <w:numPr>
          <w:ilvl w:val="1"/>
          <w:numId w:val="1"/>
        </w:numPr>
        <w:spacing w:after="158"/>
        <w:ind w:hanging="360"/>
      </w:pPr>
      <w:r>
        <w:t xml:space="preserve">Publiczne Gimnazjum </w:t>
      </w:r>
    </w:p>
    <w:p w:rsidR="00545F7C" w:rsidRDefault="00782B83">
      <w:pPr>
        <w:numPr>
          <w:ilvl w:val="1"/>
          <w:numId w:val="1"/>
        </w:numPr>
        <w:spacing w:after="159"/>
        <w:ind w:hanging="360"/>
      </w:pPr>
      <w:r>
        <w:t xml:space="preserve">Liceum Ogólnokształcące </w:t>
      </w:r>
    </w:p>
    <w:p w:rsidR="009B752A" w:rsidRPr="009B752A" w:rsidRDefault="009B752A" w:rsidP="009B752A">
      <w:pPr>
        <w:numPr>
          <w:ilvl w:val="1"/>
          <w:numId w:val="1"/>
        </w:numPr>
        <w:spacing w:after="159"/>
        <w:ind w:hanging="360"/>
      </w:pPr>
      <w:r>
        <w:t xml:space="preserve">Branżowa Szkoła I stopnia w Nowym Mieście </w:t>
      </w:r>
    </w:p>
    <w:p w:rsidR="00545F7C" w:rsidRDefault="00545F7C">
      <w:pPr>
        <w:spacing w:after="171"/>
        <w:ind w:left="720" w:firstLine="0"/>
        <w:jc w:val="left"/>
      </w:pPr>
    </w:p>
    <w:p w:rsidR="00545F7C" w:rsidRDefault="00782B83">
      <w:pPr>
        <w:numPr>
          <w:ilvl w:val="0"/>
          <w:numId w:val="1"/>
        </w:numPr>
        <w:spacing w:after="0" w:line="356" w:lineRule="auto"/>
        <w:ind w:hanging="360"/>
      </w:pPr>
      <w:r>
        <w:t xml:space="preserve">Przedszkole Samorządowe im. Misia Uszatka 09-120 Nowe Miasto  </w:t>
      </w:r>
      <w:r>
        <w:t xml:space="preserve">ul. Ciechanowska 17, tel. 23) 661 40 48 </w:t>
      </w:r>
    </w:p>
    <w:p w:rsidR="00545F7C" w:rsidRDefault="00782B83">
      <w:pPr>
        <w:spacing w:after="50" w:line="356" w:lineRule="auto"/>
        <w:ind w:left="715"/>
      </w:pPr>
      <w:r>
        <w:rPr>
          <w:i/>
        </w:rPr>
        <w:t xml:space="preserve">Uchwała Nr VIII/39/94 Rady Gminy Nowe Miasto z dnia 30 grudnia 1994 roku w sprawie utworzenia Przedszkola Samorządowego w Nowym </w:t>
      </w:r>
    </w:p>
    <w:p w:rsidR="00545F7C" w:rsidRDefault="00782B83">
      <w:pPr>
        <w:spacing w:after="165"/>
        <w:ind w:left="715"/>
      </w:pPr>
      <w:r>
        <w:rPr>
          <w:i/>
        </w:rPr>
        <w:t xml:space="preserve">Mieście. </w:t>
      </w:r>
    </w:p>
    <w:p w:rsidR="00545F7C" w:rsidRDefault="00782B83">
      <w:pPr>
        <w:numPr>
          <w:ilvl w:val="0"/>
          <w:numId w:val="1"/>
        </w:numPr>
        <w:ind w:hanging="360"/>
      </w:pPr>
      <w:r>
        <w:t xml:space="preserve">Gminny Ośrodek Pomocy Społecznej 09-120 Nowe Miasto ul. Apteczna </w:t>
      </w:r>
    </w:p>
    <w:p w:rsidR="00545F7C" w:rsidRDefault="00782B83">
      <w:pPr>
        <w:ind w:left="730"/>
      </w:pPr>
      <w:r>
        <w:t xml:space="preserve">8, </w:t>
      </w:r>
    </w:p>
    <w:p w:rsidR="00545F7C" w:rsidRDefault="00782B83">
      <w:pPr>
        <w:ind w:left="730"/>
      </w:pPr>
      <w:r>
        <w:t xml:space="preserve"> tel. </w:t>
      </w:r>
      <w:r>
        <w:t xml:space="preserve">23) 661 49 55 </w:t>
      </w:r>
    </w:p>
    <w:p w:rsidR="00545F7C" w:rsidRDefault="00782B83">
      <w:pPr>
        <w:spacing w:after="50" w:line="356" w:lineRule="auto"/>
        <w:ind w:left="715"/>
      </w:pPr>
      <w:r>
        <w:rPr>
          <w:i/>
        </w:rPr>
        <w:t xml:space="preserve">Uchwała  Nr  IX/44/90 Rady Gminy Nowe Miasto z dnia 25 kwietnia 1990 w sprawie utworzenia Ośrodka Pomocy Społecznej. </w:t>
      </w:r>
    </w:p>
    <w:p w:rsidR="00545F7C" w:rsidRDefault="00782B83">
      <w:pPr>
        <w:numPr>
          <w:ilvl w:val="0"/>
          <w:numId w:val="1"/>
        </w:numPr>
        <w:spacing w:line="356" w:lineRule="auto"/>
        <w:ind w:hanging="360"/>
      </w:pPr>
      <w:r>
        <w:t xml:space="preserve">Urząd Gminy Nowe Miasto 09-120 Nowe Miasto ul. Apteczna 8,  tel. 23) 661 49 20 do 22 </w:t>
      </w:r>
    </w:p>
    <w:p w:rsidR="00545F7C" w:rsidRDefault="00782B83">
      <w:pPr>
        <w:spacing w:after="0" w:line="366" w:lineRule="auto"/>
        <w:ind w:left="10"/>
      </w:pPr>
      <w:r>
        <w:t>Urząd Gminy jest to wyodrębniony apar</w:t>
      </w:r>
      <w:r>
        <w:t xml:space="preserve">at pomocniczy  z zakresu działalności gminy, przy pomocy, którego realizuje ona wszystkie najważniejsze zadania i kompetencje. Kierownikiem urzędu jest wójt. Urząd Gminy jako jednostka </w:t>
      </w:r>
      <w:r>
        <w:lastRenderedPageBreak/>
        <w:t>budżetowa , w zakresie swojej działalności prowadzi własną gospodarkę b</w:t>
      </w:r>
      <w:r>
        <w:t xml:space="preserve">udżetową, na podstawie rocznego planu finansowego. </w:t>
      </w:r>
    </w:p>
    <w:p w:rsidR="00545F7C" w:rsidRDefault="00782B83">
      <w:pPr>
        <w:spacing w:after="131"/>
        <w:ind w:left="0" w:firstLine="0"/>
        <w:jc w:val="left"/>
      </w:pPr>
      <w:r>
        <w:t xml:space="preserve"> </w:t>
      </w:r>
    </w:p>
    <w:p w:rsidR="00545F7C" w:rsidRDefault="00782B83">
      <w:pPr>
        <w:spacing w:after="44" w:line="362" w:lineRule="auto"/>
        <w:ind w:left="10"/>
      </w:pPr>
      <w:r>
        <w:t xml:space="preserve">Jednostki budżetowe gminy tworzone są w celu wykonywania zadań gminy. Jednostka budżetowa gminy to taka jednostka organizacyjna, której wydatki są wydatkami budżetu gminy, a dochody – dochodami budżetu </w:t>
      </w:r>
      <w:r>
        <w:t xml:space="preserve">gminy, przy czym wysokość ich wydatków nie zależy od wysokości ich dochodów. Jednostki budżetowe nie posiadają osobowości prawnej, wszelkie czynności cywilnoprawne w imieniu gminy podejmują kierownicy, dyrektorzy i księgowi tych jednostek. </w:t>
      </w:r>
    </w:p>
    <w:p w:rsidR="00545F7C" w:rsidRDefault="00782B83">
      <w:pPr>
        <w:spacing w:after="0" w:line="398" w:lineRule="auto"/>
        <w:ind w:left="10"/>
      </w:pPr>
      <w:r>
        <w:t>Podstawą gospod</w:t>
      </w:r>
      <w:r>
        <w:t xml:space="preserve">arki finansowej jednostki jest roczny plan finansowy, czyli zestawienie dochodów i wydatków. </w:t>
      </w:r>
    </w:p>
    <w:p w:rsidR="009B752A" w:rsidRDefault="009B752A">
      <w:pPr>
        <w:spacing w:after="0" w:line="398" w:lineRule="auto"/>
        <w:ind w:left="10"/>
      </w:pPr>
    </w:p>
    <w:p w:rsidR="009B752A" w:rsidRDefault="009B752A" w:rsidP="009B752A">
      <w:pPr>
        <w:spacing w:after="0" w:line="356" w:lineRule="auto"/>
        <w:ind w:left="715"/>
      </w:pPr>
    </w:p>
    <w:p w:rsidR="009B752A" w:rsidRDefault="009B752A" w:rsidP="009B752A">
      <w:pPr>
        <w:spacing w:after="0" w:line="356" w:lineRule="auto"/>
        <w:ind w:left="715"/>
        <w:rPr>
          <w:rFonts w:ascii="Calibri" w:eastAsia="Calibri" w:hAnsi="Calibri" w:cs="Calibri"/>
          <w:sz w:val="22"/>
        </w:rPr>
      </w:pPr>
    </w:p>
    <w:p w:rsidR="009B752A" w:rsidRDefault="009B752A" w:rsidP="009B752A">
      <w:pPr>
        <w:spacing w:after="0" w:line="356" w:lineRule="auto"/>
        <w:ind w:left="715"/>
        <w:rPr>
          <w:rFonts w:ascii="Calibri" w:eastAsia="Calibri" w:hAnsi="Calibri" w:cs="Calibri"/>
          <w:sz w:val="22"/>
        </w:rPr>
      </w:pPr>
    </w:p>
    <w:p w:rsidR="009B752A" w:rsidRDefault="009B752A" w:rsidP="009B752A">
      <w:pPr>
        <w:spacing w:after="0" w:line="356" w:lineRule="auto"/>
        <w:ind w:left="715"/>
        <w:rPr>
          <w:rFonts w:ascii="Calibri" w:eastAsia="Calibri" w:hAnsi="Calibri" w:cs="Calibri"/>
          <w:sz w:val="22"/>
        </w:rPr>
      </w:pPr>
    </w:p>
    <w:p w:rsidR="009B752A" w:rsidRDefault="009B752A" w:rsidP="009B752A">
      <w:pPr>
        <w:spacing w:after="0" w:line="356" w:lineRule="auto"/>
        <w:ind w:left="715"/>
        <w:rPr>
          <w:rFonts w:ascii="Calibri" w:eastAsia="Calibri" w:hAnsi="Calibri" w:cs="Calibri"/>
          <w:sz w:val="22"/>
        </w:rPr>
      </w:pPr>
    </w:p>
    <w:p w:rsidR="009B752A" w:rsidRDefault="009B752A" w:rsidP="009B752A">
      <w:pPr>
        <w:spacing w:after="0" w:line="356" w:lineRule="auto"/>
        <w:ind w:left="715"/>
        <w:rPr>
          <w:rFonts w:ascii="Calibri" w:eastAsia="Calibri" w:hAnsi="Calibri" w:cs="Calibri"/>
          <w:sz w:val="22"/>
        </w:rPr>
      </w:pPr>
    </w:p>
    <w:p w:rsidR="009B752A" w:rsidRPr="009B752A" w:rsidRDefault="00782B83" w:rsidP="009B752A">
      <w:pPr>
        <w:spacing w:after="0" w:line="356" w:lineRule="auto"/>
        <w:ind w:left="715"/>
        <w:rPr>
          <w:b/>
          <w:i/>
          <w:sz w:val="24"/>
          <w:szCs w:val="24"/>
        </w:rPr>
      </w:pPr>
      <w:r w:rsidRPr="009B752A">
        <w:rPr>
          <w:rFonts w:ascii="Calibri" w:eastAsia="Calibri" w:hAnsi="Calibri" w:cs="Calibri"/>
          <w:sz w:val="24"/>
          <w:szCs w:val="24"/>
        </w:rPr>
        <w:t xml:space="preserve"> </w:t>
      </w:r>
      <w:r w:rsidR="009B752A" w:rsidRPr="009B752A">
        <w:rPr>
          <w:b/>
          <w:i/>
          <w:sz w:val="24"/>
          <w:szCs w:val="24"/>
        </w:rPr>
        <w:t>aktualizacja 20 luty 2018r</w:t>
      </w:r>
    </w:p>
    <w:p w:rsidR="009B752A" w:rsidRDefault="009B752A" w:rsidP="009B752A">
      <w:pPr>
        <w:spacing w:after="0" w:line="356" w:lineRule="auto"/>
        <w:ind w:left="715"/>
        <w:rPr>
          <w:b/>
          <w:sz w:val="24"/>
          <w:szCs w:val="24"/>
        </w:rPr>
      </w:pPr>
      <w:r w:rsidRPr="009B752A">
        <w:rPr>
          <w:b/>
          <w:sz w:val="24"/>
          <w:szCs w:val="24"/>
        </w:rPr>
        <w:t>Szkoła Podstawowa w Gościminie Wielkim została zlikwidowana z dniem 31 sierpnia 2017 roku – Uchwała Nr 132/XXI/2016 Rady Gminy Nowe Miasto z dnia 1 grudnia 2016 roku</w:t>
      </w:r>
    </w:p>
    <w:p w:rsidR="009B752A" w:rsidRDefault="009B752A" w:rsidP="009B752A">
      <w:pPr>
        <w:spacing w:after="0" w:line="356" w:lineRule="auto"/>
        <w:ind w:left="715"/>
        <w:rPr>
          <w:b/>
          <w:sz w:val="24"/>
          <w:szCs w:val="24"/>
        </w:rPr>
      </w:pPr>
    </w:p>
    <w:p w:rsidR="009B752A" w:rsidRPr="009B752A" w:rsidRDefault="009B752A" w:rsidP="009B752A">
      <w:pPr>
        <w:spacing w:after="0" w:line="356" w:lineRule="auto"/>
        <w:ind w:left="715"/>
        <w:rPr>
          <w:b/>
          <w:sz w:val="24"/>
          <w:szCs w:val="24"/>
        </w:rPr>
      </w:pPr>
      <w:r>
        <w:rPr>
          <w:b/>
          <w:sz w:val="24"/>
          <w:szCs w:val="24"/>
        </w:rPr>
        <w:t>Zasadnicza Szkoła Wielobranżowa w Nowym Mieście z dniem 1 września 2017 roku została przekształcona w Branżową Szkołę I stopnia w Nowym Mieście – Uchwała Nr 187/XXIX/2017 Rady Gminy Nowe Miasto z dnia 9 listopada</w:t>
      </w:r>
      <w:r w:rsidR="00782B83">
        <w:rPr>
          <w:b/>
          <w:sz w:val="24"/>
          <w:szCs w:val="24"/>
        </w:rPr>
        <w:t xml:space="preserve"> 2017 roku</w:t>
      </w:r>
      <w:bookmarkStart w:id="0" w:name="_GoBack"/>
      <w:bookmarkEnd w:id="0"/>
    </w:p>
    <w:p w:rsidR="00545F7C" w:rsidRDefault="00545F7C">
      <w:pPr>
        <w:spacing w:after="0"/>
        <w:ind w:left="0" w:firstLine="0"/>
        <w:jc w:val="left"/>
      </w:pPr>
    </w:p>
    <w:sectPr w:rsidR="00545F7C">
      <w:pgSz w:w="11906" w:h="16838"/>
      <w:pgMar w:top="1476" w:right="1415" w:bottom="143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B16C7"/>
    <w:multiLevelType w:val="hybridMultilevel"/>
    <w:tmpl w:val="F4669DE8"/>
    <w:lvl w:ilvl="0" w:tplc="77B4B0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8DD3A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0D4B0">
      <w:start w:val="1"/>
      <w:numFmt w:val="bullet"/>
      <w:lvlText w:val="▪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0F712">
      <w:start w:val="1"/>
      <w:numFmt w:val="bullet"/>
      <w:lvlText w:val="•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C19DC">
      <w:start w:val="1"/>
      <w:numFmt w:val="bullet"/>
      <w:lvlText w:val="o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E3300">
      <w:start w:val="1"/>
      <w:numFmt w:val="bullet"/>
      <w:lvlText w:val="▪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EE61A">
      <w:start w:val="1"/>
      <w:numFmt w:val="bullet"/>
      <w:lvlText w:val="•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AC7F6">
      <w:start w:val="1"/>
      <w:numFmt w:val="bullet"/>
      <w:lvlText w:val="o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6F94">
      <w:start w:val="1"/>
      <w:numFmt w:val="bullet"/>
      <w:lvlText w:val="▪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7C"/>
    <w:rsid w:val="00545F7C"/>
    <w:rsid w:val="00782B83"/>
    <w:rsid w:val="009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8AAB"/>
  <w15:docId w15:val="{BE07CAFA-2458-4D91-BA6C-E6385F3C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32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cp:lastModifiedBy>Tomasz</cp:lastModifiedBy>
  <cp:revision>2</cp:revision>
  <dcterms:created xsi:type="dcterms:W3CDTF">2018-02-21T12:54:00Z</dcterms:created>
  <dcterms:modified xsi:type="dcterms:W3CDTF">2018-02-21T12:54:00Z</dcterms:modified>
</cp:coreProperties>
</file>